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0" w:rsidRDefault="00BE3560" w:rsidP="00BE35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Автоматические системы управления освещением</w:t>
      </w:r>
    </w:p>
    <w:p w:rsidR="00BE3560" w:rsidRDefault="00BE3560" w:rsidP="00BE35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BE3560" w:rsidRDefault="00BE3560" w:rsidP="00BE35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BE3560" w:rsidRDefault="00BE3560" w:rsidP="00BE35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Уважаемые жители поселения, руководители предприятий!</w:t>
      </w:r>
      <w:r>
        <w:rPr>
          <w:rFonts w:ascii="Arial" w:hAnsi="Arial" w:cs="Arial"/>
          <w:color w:val="333333"/>
          <w:sz w:val="22"/>
          <w:szCs w:val="22"/>
        </w:rPr>
        <w:br/>
        <w:t>Расход электроэнергии на цели освещения может быть заметно снижен достижением оптимальной работы осветительных приборов в конкретный момент времени.</w:t>
      </w:r>
      <w:r>
        <w:rPr>
          <w:rFonts w:ascii="Arial" w:hAnsi="Arial" w:cs="Arial"/>
          <w:color w:val="333333"/>
          <w:sz w:val="22"/>
          <w:szCs w:val="22"/>
        </w:rPr>
        <w:br/>
        <w:t>Автоматические системы управления освещением, созданные для использования в публичных зданиях, подъездах, исполняют следующие функции:</w:t>
      </w:r>
      <w:r>
        <w:rPr>
          <w:rFonts w:ascii="Arial" w:hAnsi="Arial" w:cs="Arial"/>
          <w:color w:val="333333"/>
          <w:sz w:val="22"/>
          <w:szCs w:val="22"/>
        </w:rPr>
        <w:br/>
        <w:t xml:space="preserve">1. Постоянное поддержание искусственной освещенности в помещении на заданном уровне. Достигается это введением в систему управления освещением фотоэлемента, находящегося </w:t>
      </w:r>
      <w:r w:rsidR="00B84FBD">
        <w:rPr>
          <w:rFonts w:ascii="Arial" w:hAnsi="Arial" w:cs="Arial"/>
          <w:color w:val="333333"/>
          <w:sz w:val="22"/>
          <w:szCs w:val="22"/>
        </w:rPr>
        <w:t>внутри</w:t>
      </w:r>
      <w:r>
        <w:rPr>
          <w:rFonts w:ascii="Arial" w:hAnsi="Arial" w:cs="Arial"/>
          <w:color w:val="333333"/>
          <w:sz w:val="22"/>
          <w:szCs w:val="22"/>
        </w:rPr>
        <w:t xml:space="preserve"> помещения и контролирующего создаваемую осветительной установкой освещенность. Уже только одна эта функция позволяет сберегать энергию за счет отсечки так именуемого «избытка освещенности».</w:t>
      </w:r>
      <w:r>
        <w:rPr>
          <w:rFonts w:ascii="Arial" w:hAnsi="Arial" w:cs="Arial"/>
          <w:color w:val="333333"/>
          <w:sz w:val="22"/>
          <w:szCs w:val="22"/>
        </w:rPr>
        <w:br/>
        <w:t>2. Учет естес</w:t>
      </w:r>
      <w:r w:rsidR="00B84FBD">
        <w:rPr>
          <w:rFonts w:ascii="Arial" w:hAnsi="Arial" w:cs="Arial"/>
          <w:color w:val="333333"/>
          <w:sz w:val="22"/>
          <w:szCs w:val="22"/>
        </w:rPr>
        <w:t>твенной освещенности в помещени</w:t>
      </w:r>
      <w:r>
        <w:rPr>
          <w:rFonts w:ascii="Arial" w:hAnsi="Arial" w:cs="Arial"/>
          <w:color w:val="333333"/>
          <w:sz w:val="22"/>
          <w:szCs w:val="22"/>
        </w:rPr>
        <w:t xml:space="preserve">и. Невзирая на наличие в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подавляющем большинстве помещений естественного освещения в светлое время суток, мощность осветительной установки рассчитывается без его учета. Эта функция также </w:t>
      </w:r>
      <w:r w:rsidR="00B84FBD">
        <w:rPr>
          <w:rFonts w:ascii="Arial" w:hAnsi="Arial" w:cs="Arial"/>
          <w:color w:val="333333"/>
          <w:sz w:val="22"/>
          <w:szCs w:val="22"/>
        </w:rPr>
        <w:t>осуществляется</w:t>
      </w:r>
      <w:r>
        <w:rPr>
          <w:rFonts w:ascii="Arial" w:hAnsi="Arial" w:cs="Arial"/>
          <w:color w:val="333333"/>
          <w:sz w:val="22"/>
          <w:szCs w:val="22"/>
        </w:rPr>
        <w:t xml:space="preserve"> фотоэлементом, с условием, что он выслеживает полную (естественную + искусственную) освещенность. При всем этом экономия энергии может составлять 20 — 40%.</w:t>
      </w:r>
      <w:r>
        <w:rPr>
          <w:rFonts w:ascii="Arial" w:hAnsi="Arial" w:cs="Arial"/>
          <w:color w:val="333333"/>
          <w:sz w:val="22"/>
          <w:szCs w:val="22"/>
        </w:rPr>
        <w:br/>
        <w:t>3. Учет времени суток и дня недели. Дополнительная экономия энергии в освещении может быть достигнута отключением осветительной установки в определенные часы суток, также в выходные и праздничные дни. Эта мера позволяет отлично бороться с забывчивостью людей, не отключающих освещение на рабочих местах перед своим уходом. Для ее реализации автоматическая система управления освещением оборудуется таймером реального времени.</w:t>
      </w:r>
      <w:r>
        <w:rPr>
          <w:rFonts w:ascii="Arial" w:hAnsi="Arial" w:cs="Arial"/>
          <w:color w:val="333333"/>
          <w:sz w:val="22"/>
          <w:szCs w:val="22"/>
        </w:rPr>
        <w:br/>
        <w:t xml:space="preserve">4. Учет присутствия людей в помещении. При оборудовании системы управления освещением датчиком присутствия можно включать 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отключать осветительные приборы зависимо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от того, есть ли люди в данном помещении. Эта функция позволяет расходовать энергию более нормально, но ее применение оправдано далеко не во всех помещениях. В отдельных случаях она может даже сокращать срок службы осветительного оборудования. Получаемая за счет отключения осветительных приборов по сигналам таймера и датчиков присутствия экономия электроэнергии составляет 10 — 25 %.</w:t>
      </w:r>
    </w:p>
    <w:p w:rsidR="00386FAB" w:rsidRPr="007269AF" w:rsidRDefault="00386FAB" w:rsidP="00BE3560"/>
    <w:sectPr w:rsidR="00386FAB" w:rsidRPr="007269AF" w:rsidSect="0038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79"/>
    <w:rsid w:val="000B235C"/>
    <w:rsid w:val="00386FAB"/>
    <w:rsid w:val="00596B10"/>
    <w:rsid w:val="007269AF"/>
    <w:rsid w:val="008F631F"/>
    <w:rsid w:val="00B84FBD"/>
    <w:rsid w:val="00BE3560"/>
    <w:rsid w:val="00C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79"/>
    <w:rPr>
      <w:b/>
      <w:bCs/>
    </w:rPr>
  </w:style>
  <w:style w:type="character" w:styleId="a5">
    <w:name w:val="Hyperlink"/>
    <w:basedOn w:val="a0"/>
    <w:uiPriority w:val="99"/>
    <w:semiHidden/>
    <w:unhideWhenUsed/>
    <w:rsid w:val="00CE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2019-08-02T05:52:00Z</dcterms:created>
  <dcterms:modified xsi:type="dcterms:W3CDTF">2019-08-05T00:54:00Z</dcterms:modified>
</cp:coreProperties>
</file>